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65" w:rsidRPr="00496D65" w:rsidRDefault="00496D65" w:rsidP="00496D6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409F3" w:rsidRDefault="000409F3" w:rsidP="00496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09F3" w:rsidRDefault="000409F3" w:rsidP="00496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09F3" w:rsidRDefault="000409F3" w:rsidP="00496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09F3" w:rsidRDefault="000409F3" w:rsidP="00496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409F3" w:rsidRDefault="00074A7E" w:rsidP="0017560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school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F3" w:rsidRDefault="000409F3" w:rsidP="00496D6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96D65" w:rsidRDefault="00496D65" w:rsidP="00074A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96D65" w:rsidRPr="00E1679B" w:rsidRDefault="00496D65" w:rsidP="00496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679B">
        <w:rPr>
          <w:b/>
          <w:bCs/>
          <w:sz w:val="28"/>
          <w:szCs w:val="28"/>
        </w:rPr>
        <w:t>Пояснительная записка</w:t>
      </w:r>
    </w:p>
    <w:p w:rsidR="00496D65" w:rsidRPr="00E1679B" w:rsidRDefault="00496D65" w:rsidP="00496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0590F" w:rsidRPr="00E1679B" w:rsidRDefault="00F0590F" w:rsidP="00F0590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1679B">
        <w:rPr>
          <w:sz w:val="28"/>
          <w:szCs w:val="28"/>
        </w:rPr>
        <w:t xml:space="preserve">В настоящее время спортивный бальный танец завоевывает все более широкую популярность в России и во всем мире. Это объясняется высокой культурой и красотой его исполнения, зрелищностью и большими возможностями. Человек, увлекающийся бальными танцами, в течение всей жизни может хорошо владеть телом, укреплять нервную и дыхательную системы, наслаждаясь при этом прекрасной музыкой.  </w:t>
      </w:r>
    </w:p>
    <w:p w:rsidR="00F0590F" w:rsidRDefault="00F0590F" w:rsidP="00F0590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1679B">
        <w:rPr>
          <w:b/>
          <w:sz w:val="28"/>
          <w:szCs w:val="28"/>
        </w:rPr>
        <w:t xml:space="preserve">Актуальность </w:t>
      </w:r>
      <w:r w:rsidRPr="00E1679B">
        <w:rPr>
          <w:sz w:val="28"/>
          <w:szCs w:val="28"/>
        </w:rPr>
        <w:t>программы: искусство танца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Также танцевальное искусство подразумевает развитие чувства ритма, умения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выразительность.Занятия спортивными бальными танцами (далее СБТ) дают организму физическую нагрузку, равную сочетанию нескольких видов спорта, формируют правильную осанку, прививают основы этикета и грамотной манеры поведения в обществе.</w:t>
      </w:r>
    </w:p>
    <w:p w:rsidR="00F0590F" w:rsidRPr="00E1679B" w:rsidRDefault="00F0590F" w:rsidP="00F0590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Направленность данной программы – </w:t>
      </w:r>
      <w:proofErr w:type="spellStart"/>
      <w:r>
        <w:rPr>
          <w:b/>
          <w:sz w:val="28"/>
          <w:szCs w:val="28"/>
        </w:rPr>
        <w:t>физкультурно</w:t>
      </w:r>
      <w:proofErr w:type="spellEnd"/>
      <w:r>
        <w:rPr>
          <w:b/>
          <w:sz w:val="28"/>
          <w:szCs w:val="28"/>
        </w:rPr>
        <w:t xml:space="preserve"> - спортивная. </w:t>
      </w:r>
      <w:r>
        <w:rPr>
          <w:sz w:val="28"/>
          <w:szCs w:val="28"/>
        </w:rPr>
        <w:t>Программа ориентирована на воспитание гармонично развитого ребенка, а также физически развитого. Привитие ребенку любви к занятиям эстетической направленности.</w:t>
      </w:r>
      <w:r w:rsidRPr="00E1679B">
        <w:rPr>
          <w:sz w:val="28"/>
          <w:szCs w:val="28"/>
        </w:rPr>
        <w:t>Воспитание и развитие внимания, воли, памяти, подвижности и гибкости мыслительных процессов, направленных также на развитие музыкальности и эмоциональности, творческого воображения, фантазии, способности к импровизации, в движении под музыку.</w:t>
      </w:r>
      <w:r>
        <w:rPr>
          <w:sz w:val="28"/>
          <w:szCs w:val="28"/>
        </w:rPr>
        <w:t xml:space="preserve"> Также </w:t>
      </w:r>
      <w:r w:rsidRPr="00E1679B">
        <w:rPr>
          <w:sz w:val="28"/>
          <w:szCs w:val="28"/>
        </w:rPr>
        <w:t>достижение высоких спортивных результатов.</w:t>
      </w:r>
    </w:p>
    <w:p w:rsidR="00F0590F" w:rsidRPr="00E1679B" w:rsidRDefault="00F0590F" w:rsidP="00F0590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1679B">
        <w:rPr>
          <w:b/>
          <w:sz w:val="28"/>
          <w:szCs w:val="28"/>
        </w:rPr>
        <w:t xml:space="preserve">Новизна </w:t>
      </w:r>
      <w:r w:rsidRPr="00E1679B">
        <w:rPr>
          <w:sz w:val="28"/>
          <w:szCs w:val="28"/>
        </w:rPr>
        <w:t>программы: постоянное поддержание интереса ребенка к данному виду дея</w:t>
      </w:r>
      <w:r>
        <w:rPr>
          <w:sz w:val="28"/>
          <w:szCs w:val="28"/>
        </w:rPr>
        <w:t>тельности через игру, комбинацию</w:t>
      </w:r>
      <w:r w:rsidRPr="00E1679B">
        <w:rPr>
          <w:sz w:val="28"/>
          <w:szCs w:val="28"/>
        </w:rPr>
        <w:t xml:space="preserve"> физических, пластических, координационных и танцевальных упражнений с увеличением степени сложности, разбавление основной конкурсной программы изучением основных современных направлений танцев, а также регулярные показательные выступления старших спортсменов для начинающих.</w:t>
      </w:r>
    </w:p>
    <w:p w:rsidR="00F0590F" w:rsidRPr="00E1679B" w:rsidRDefault="00F0590F" w:rsidP="00F0590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1679B">
        <w:rPr>
          <w:sz w:val="28"/>
          <w:szCs w:val="28"/>
        </w:rPr>
        <w:t>Данная программа деятельности предусматривает занятия спортивными бальными танцами не только танцевальных дуэтов (так как бальные танцы, это, прежде всего, парные танцы), но и дает возможность обучаться всем желающим в группе «Солисты».</w:t>
      </w:r>
    </w:p>
    <w:p w:rsidR="00F0590F" w:rsidRPr="00E1679B" w:rsidRDefault="00F0590F" w:rsidP="00F0590F">
      <w:pPr>
        <w:pStyle w:val="a3"/>
        <w:ind w:firstLine="709"/>
        <w:rPr>
          <w:w w:val="108"/>
          <w:sz w:val="28"/>
          <w:szCs w:val="28"/>
        </w:rPr>
      </w:pPr>
      <w:r w:rsidRPr="00E1679B">
        <w:rPr>
          <w:w w:val="108"/>
          <w:sz w:val="28"/>
          <w:szCs w:val="28"/>
        </w:rPr>
        <w:tab/>
        <w:t>Программа отражает концептуальные основы, направления и содержание деятельности СБТ, организационные и методические особенности учебно-воспитательного процесса, а также его условия и результаты.</w:t>
      </w:r>
    </w:p>
    <w:p w:rsidR="00F0590F" w:rsidRPr="00E1679B" w:rsidRDefault="00F0590F" w:rsidP="00F0590F">
      <w:pPr>
        <w:pStyle w:val="a3"/>
        <w:ind w:firstLine="709"/>
        <w:rPr>
          <w:w w:val="108"/>
          <w:sz w:val="28"/>
          <w:szCs w:val="28"/>
        </w:rPr>
      </w:pPr>
      <w:r>
        <w:rPr>
          <w:w w:val="108"/>
          <w:sz w:val="28"/>
          <w:szCs w:val="28"/>
        </w:rPr>
        <w:t>Возраст детей: 7-10</w:t>
      </w:r>
      <w:r w:rsidRPr="00E1679B">
        <w:rPr>
          <w:w w:val="108"/>
          <w:sz w:val="28"/>
          <w:szCs w:val="28"/>
        </w:rPr>
        <w:t xml:space="preserve"> лет</w:t>
      </w:r>
      <w:r>
        <w:rPr>
          <w:w w:val="108"/>
          <w:sz w:val="28"/>
          <w:szCs w:val="28"/>
        </w:rPr>
        <w:t xml:space="preserve">. </w:t>
      </w:r>
    </w:p>
    <w:p w:rsidR="00F0590F" w:rsidRDefault="00F0590F" w:rsidP="00F0590F">
      <w:pPr>
        <w:pStyle w:val="a3"/>
        <w:ind w:firstLine="709"/>
        <w:rPr>
          <w:w w:val="108"/>
          <w:sz w:val="28"/>
          <w:szCs w:val="28"/>
        </w:rPr>
      </w:pPr>
      <w:r w:rsidRPr="00E1679B">
        <w:rPr>
          <w:w w:val="108"/>
          <w:sz w:val="28"/>
          <w:szCs w:val="28"/>
        </w:rPr>
        <w:t>П</w:t>
      </w:r>
      <w:r>
        <w:rPr>
          <w:w w:val="108"/>
          <w:sz w:val="28"/>
          <w:szCs w:val="28"/>
        </w:rPr>
        <w:t>рограмма рассчитана на</w:t>
      </w:r>
      <w:r w:rsidR="00484CF4">
        <w:rPr>
          <w:w w:val="108"/>
          <w:sz w:val="28"/>
          <w:szCs w:val="28"/>
        </w:rPr>
        <w:t xml:space="preserve"> 162</w:t>
      </w:r>
      <w:bookmarkStart w:id="0" w:name="_GoBack"/>
      <w:bookmarkEnd w:id="0"/>
      <w:r w:rsidRPr="00E1679B">
        <w:rPr>
          <w:w w:val="108"/>
          <w:sz w:val="28"/>
          <w:szCs w:val="28"/>
        </w:rPr>
        <w:t xml:space="preserve"> часа в год. Занятия проводятся с одной группой по 2 часа  2 раза в неделю. </w:t>
      </w:r>
    </w:p>
    <w:p w:rsidR="00F0590F" w:rsidRDefault="00F0590F" w:rsidP="00F0590F">
      <w:pPr>
        <w:pStyle w:val="a3"/>
        <w:ind w:firstLine="709"/>
        <w:rPr>
          <w:w w:val="108"/>
          <w:sz w:val="28"/>
          <w:szCs w:val="28"/>
        </w:rPr>
      </w:pPr>
      <w:r>
        <w:rPr>
          <w:b/>
          <w:w w:val="108"/>
          <w:sz w:val="28"/>
          <w:szCs w:val="28"/>
        </w:rPr>
        <w:lastRenderedPageBreak/>
        <w:t xml:space="preserve">Структура учебного занятия: </w:t>
      </w:r>
      <w:r>
        <w:rPr>
          <w:w w:val="108"/>
          <w:sz w:val="28"/>
          <w:szCs w:val="28"/>
        </w:rPr>
        <w:t>учебно-организационная работа, разминка, учебное занятие (освоение основного материала урока), физические упражнения и растяжка, перерыв, учебное занятие, повторение, игр</w:t>
      </w:r>
      <w:proofErr w:type="gramStart"/>
      <w:r>
        <w:rPr>
          <w:w w:val="108"/>
          <w:sz w:val="28"/>
          <w:szCs w:val="28"/>
        </w:rPr>
        <w:t>а(</w:t>
      </w:r>
      <w:proofErr w:type="gramEnd"/>
      <w:r>
        <w:rPr>
          <w:w w:val="108"/>
          <w:sz w:val="28"/>
          <w:szCs w:val="28"/>
        </w:rPr>
        <w:t>в младших группах), растяжка (в старших группах), учебно-организационная работа.</w:t>
      </w:r>
    </w:p>
    <w:p w:rsidR="00F0590F" w:rsidRPr="0061635E" w:rsidRDefault="00F0590F" w:rsidP="00F0590F">
      <w:pPr>
        <w:pStyle w:val="a3"/>
        <w:ind w:firstLine="709"/>
        <w:rPr>
          <w:w w:val="108"/>
          <w:sz w:val="28"/>
          <w:szCs w:val="28"/>
        </w:rPr>
      </w:pPr>
      <w:r w:rsidRPr="005F76CD">
        <w:rPr>
          <w:b/>
          <w:w w:val="108"/>
          <w:sz w:val="28"/>
          <w:szCs w:val="28"/>
        </w:rPr>
        <w:t>Форма подведения итогов:</w:t>
      </w:r>
      <w:r>
        <w:rPr>
          <w:w w:val="108"/>
          <w:sz w:val="28"/>
          <w:szCs w:val="28"/>
        </w:rPr>
        <w:t xml:space="preserve"> зачет по основным понятиям и фигурам, открытые уроки для родителей (в октябре и в апреле), городские рейтинговые соревнования (в декабре и в марте), выступления на мероприятиях.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/>
          <w:bCs/>
          <w:sz w:val="28"/>
          <w:szCs w:val="28"/>
        </w:rPr>
        <w:t xml:space="preserve">Цель программы: </w:t>
      </w:r>
      <w:r w:rsidRPr="00E1679B">
        <w:rPr>
          <w:bCs/>
          <w:sz w:val="28"/>
          <w:szCs w:val="28"/>
        </w:rPr>
        <w:t>формирование личности ребенка через развитие и совершенствование физических и художественных способностей, посредством обучения спортивному бальному танцу.</w:t>
      </w:r>
    </w:p>
    <w:p w:rsidR="00F0590F" w:rsidRPr="00E1679B" w:rsidRDefault="00F0590F" w:rsidP="00F0590F">
      <w:pPr>
        <w:pStyle w:val="a3"/>
        <w:ind w:firstLine="709"/>
        <w:rPr>
          <w:b/>
          <w:bCs/>
          <w:sz w:val="28"/>
          <w:szCs w:val="28"/>
        </w:rPr>
      </w:pPr>
      <w:r w:rsidRPr="00E1679B">
        <w:rPr>
          <w:b/>
          <w:bCs/>
          <w:sz w:val="28"/>
          <w:szCs w:val="28"/>
        </w:rPr>
        <w:t>Задачи: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i/>
          <w:sz w:val="28"/>
          <w:szCs w:val="28"/>
        </w:rPr>
        <w:t>Обучающие</w:t>
      </w:r>
      <w:r w:rsidRPr="00E1679B">
        <w:rPr>
          <w:bCs/>
          <w:sz w:val="28"/>
          <w:szCs w:val="28"/>
        </w:rPr>
        <w:t>: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 xml:space="preserve">- Обучение ребенка основам бального, современного танцев; 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Обучение основам актерского мастерства;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Обучение основам музыкальной грамоты, ритмики, музыкальной выразительности;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i/>
          <w:sz w:val="28"/>
          <w:szCs w:val="28"/>
        </w:rPr>
        <w:t>Развивающие</w:t>
      </w:r>
      <w:r w:rsidRPr="00E1679B">
        <w:rPr>
          <w:bCs/>
          <w:sz w:val="28"/>
          <w:szCs w:val="28"/>
        </w:rPr>
        <w:t>: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Выявление задатков и способностей ребенка;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 xml:space="preserve">- Развитие личностных самообразований: внимание, память, мышление, воображение, активность, самостоятельность. 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Развитие интереса к занятиям;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Развитие желания самовыражения через танец;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развитие ловкости, точности, координации движений;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развитие гибкости и пластичности;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формирование правильной осанки, красивой походки;</w:t>
      </w:r>
    </w:p>
    <w:p w:rsidR="00F0590F" w:rsidRPr="00E1679B" w:rsidRDefault="00F0590F" w:rsidP="00F0590F">
      <w:pPr>
        <w:pStyle w:val="a3"/>
        <w:ind w:firstLine="709"/>
        <w:rPr>
          <w:bCs/>
          <w:i/>
          <w:sz w:val="28"/>
          <w:szCs w:val="28"/>
        </w:rPr>
      </w:pPr>
      <w:r w:rsidRPr="00E1679B">
        <w:rPr>
          <w:bCs/>
          <w:i/>
          <w:sz w:val="28"/>
          <w:szCs w:val="28"/>
        </w:rPr>
        <w:t>Воспитательная: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Воспитание уважения к коллективу, формирование чувства товарищества и взаимопомощи;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Воспитание толерантности, уважения к старшим, сверстникам и младшим;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Привитие художественного вкуса;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Выработка у детей социально ценные навыки поведения, общения, группового осознанного действия.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Воспитание трудолюбия и стремление к преодолению препятствий;</w:t>
      </w:r>
    </w:p>
    <w:p w:rsidR="00F0590F" w:rsidRPr="00E1679B" w:rsidRDefault="00F0590F" w:rsidP="00F0590F">
      <w:pPr>
        <w:pStyle w:val="a3"/>
        <w:ind w:firstLine="709"/>
        <w:rPr>
          <w:bCs/>
          <w:i/>
          <w:sz w:val="28"/>
          <w:szCs w:val="28"/>
        </w:rPr>
      </w:pPr>
      <w:r w:rsidRPr="00E1679B">
        <w:rPr>
          <w:bCs/>
          <w:i/>
          <w:sz w:val="28"/>
          <w:szCs w:val="28"/>
        </w:rPr>
        <w:t>Эстетическая: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Воспитание любви к творчеству;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Воспитание опрятности и аккуратности;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Активизация желания видеть красоту в своих движениях, радоваться своим успехам и успехам окружающих.</w:t>
      </w:r>
    </w:p>
    <w:p w:rsidR="00F0590F" w:rsidRPr="00E1679B" w:rsidRDefault="00F0590F" w:rsidP="00F0590F">
      <w:pPr>
        <w:pStyle w:val="a3"/>
        <w:ind w:firstLine="709"/>
        <w:rPr>
          <w:bCs/>
          <w:i/>
          <w:sz w:val="28"/>
          <w:szCs w:val="28"/>
        </w:rPr>
      </w:pPr>
      <w:r w:rsidRPr="00E1679B">
        <w:rPr>
          <w:bCs/>
          <w:i/>
          <w:sz w:val="28"/>
          <w:szCs w:val="28"/>
        </w:rPr>
        <w:t>Оздоровительные:</w:t>
      </w:r>
    </w:p>
    <w:p w:rsidR="00F0590F" w:rsidRPr="00E1679B" w:rsidRDefault="00F0590F" w:rsidP="00F0590F">
      <w:pPr>
        <w:pStyle w:val="a3"/>
        <w:ind w:firstLine="709"/>
        <w:rPr>
          <w:bCs/>
          <w:sz w:val="28"/>
          <w:szCs w:val="28"/>
        </w:rPr>
      </w:pPr>
      <w:r w:rsidRPr="00E1679B">
        <w:rPr>
          <w:bCs/>
          <w:sz w:val="28"/>
          <w:szCs w:val="28"/>
        </w:rPr>
        <w:t>- Воспитание стремления к здоровому образу жизни;</w:t>
      </w:r>
    </w:p>
    <w:p w:rsidR="00F0590F" w:rsidRPr="005F76CD" w:rsidRDefault="00F0590F" w:rsidP="00F0590F">
      <w:pPr>
        <w:pStyle w:val="a3"/>
        <w:ind w:firstLine="709"/>
        <w:rPr>
          <w:bCs/>
          <w:sz w:val="28"/>
          <w:szCs w:val="28"/>
        </w:rPr>
      </w:pPr>
      <w:r w:rsidRPr="005F76CD">
        <w:rPr>
          <w:sz w:val="28"/>
          <w:szCs w:val="28"/>
        </w:rPr>
        <w:t>- Развитие физического здоровья посредством специальных упражнений.</w:t>
      </w:r>
    </w:p>
    <w:p w:rsidR="00F0590F" w:rsidRPr="0061635E" w:rsidRDefault="00F0590F" w:rsidP="00F0590F">
      <w:pPr>
        <w:ind w:firstLine="709"/>
        <w:rPr>
          <w:b/>
          <w:sz w:val="28"/>
          <w:szCs w:val="28"/>
        </w:rPr>
      </w:pPr>
      <w:r w:rsidRPr="0061635E">
        <w:rPr>
          <w:b/>
          <w:sz w:val="28"/>
          <w:szCs w:val="28"/>
        </w:rPr>
        <w:lastRenderedPageBreak/>
        <w:t xml:space="preserve">ПРОГНОЗИРУЕМЫЕ РЕЗУЛЬТАТЫ 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Будет знать: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 xml:space="preserve">-назначение танцевального зала, правила поведения в нем; 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 основные движения подвластные человеку вообще;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-положение рук, ног, корпуса, головы, основные шаги;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-понятия «линия», «колонна», «диагональ», «круг», «ровная спина»;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 понятие «музыкальное вступление», «танцевальный образ»;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-основы работы мышц и дыхания;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-первоначальную терминологию;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Уметь: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-ориентироваться в танцевальном зале, делать простые перестроения;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 xml:space="preserve">-ритмично двигаться, передавать хлопками и притопами ритмический рисунок; 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-самостоятельно выполнять разминку;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-слышать различные темпы, давать характеристику услышанному, выделять сильную и   слабую долю;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-исполнять самостоятельно различные движения и комбинации;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-исполнять синхронно различные движения и комбинации (в дуэте, трио, квартете и т.д.);</w:t>
      </w:r>
    </w:p>
    <w:p w:rsidR="00F0590F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-на основе выученных движений составлять свои композиции (под контролем педагога);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исполнять танцы: медленный вальс, квикстеп, фигурный вальс, самба, ча-ча-ча, </w:t>
      </w:r>
      <w:proofErr w:type="spellStart"/>
      <w:r>
        <w:rPr>
          <w:sz w:val="28"/>
          <w:szCs w:val="28"/>
        </w:rPr>
        <w:t>джайв</w:t>
      </w:r>
      <w:proofErr w:type="spellEnd"/>
      <w:r>
        <w:rPr>
          <w:sz w:val="28"/>
          <w:szCs w:val="28"/>
        </w:rPr>
        <w:t>.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В нем будет развито: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-чувство ритма;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 гибкость, пластичность;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-желание самостоятельного исполнения;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-воображение;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-умение импровизировать под музыку;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 xml:space="preserve">В нем будет воспитано: 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-уважительное отношение к педагогу и к занятиям;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-уважение и такт по отношению к другим ученикам;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 дисциплина;</w:t>
      </w:r>
    </w:p>
    <w:p w:rsidR="00F0590F" w:rsidRPr="0061635E" w:rsidRDefault="00F0590F" w:rsidP="00F0590F">
      <w:pPr>
        <w:ind w:firstLine="709"/>
        <w:rPr>
          <w:sz w:val="28"/>
          <w:szCs w:val="28"/>
        </w:rPr>
      </w:pPr>
      <w:r w:rsidRPr="0061635E">
        <w:rPr>
          <w:sz w:val="28"/>
          <w:szCs w:val="28"/>
        </w:rPr>
        <w:t>- опрятность;</w:t>
      </w:r>
    </w:p>
    <w:p w:rsidR="00496D65" w:rsidRDefault="00496D65" w:rsidP="00496D65">
      <w:pPr>
        <w:jc w:val="center"/>
        <w:rPr>
          <w:sz w:val="28"/>
          <w:szCs w:val="28"/>
        </w:rPr>
      </w:pPr>
    </w:p>
    <w:p w:rsidR="00496D65" w:rsidRDefault="00496D65" w:rsidP="00496D65">
      <w:pPr>
        <w:jc w:val="center"/>
        <w:rPr>
          <w:sz w:val="28"/>
          <w:szCs w:val="28"/>
        </w:rPr>
      </w:pPr>
    </w:p>
    <w:p w:rsidR="00496D65" w:rsidRDefault="00496D65" w:rsidP="00496D65">
      <w:pPr>
        <w:jc w:val="center"/>
        <w:rPr>
          <w:sz w:val="28"/>
          <w:szCs w:val="28"/>
        </w:rPr>
      </w:pPr>
    </w:p>
    <w:p w:rsidR="00496D65" w:rsidRDefault="00496D65" w:rsidP="00496D65">
      <w:pPr>
        <w:jc w:val="center"/>
        <w:rPr>
          <w:sz w:val="28"/>
          <w:szCs w:val="28"/>
        </w:rPr>
      </w:pPr>
    </w:p>
    <w:p w:rsidR="00496D65" w:rsidRDefault="00496D65" w:rsidP="00496D65">
      <w:pPr>
        <w:jc w:val="center"/>
        <w:rPr>
          <w:sz w:val="28"/>
          <w:szCs w:val="28"/>
        </w:rPr>
      </w:pPr>
    </w:p>
    <w:p w:rsidR="00496D65" w:rsidRDefault="00496D65" w:rsidP="00496D65">
      <w:pPr>
        <w:jc w:val="center"/>
        <w:rPr>
          <w:sz w:val="28"/>
          <w:szCs w:val="28"/>
        </w:rPr>
      </w:pPr>
    </w:p>
    <w:p w:rsidR="00496D65" w:rsidRDefault="00496D65" w:rsidP="00496D65">
      <w:pPr>
        <w:jc w:val="center"/>
        <w:rPr>
          <w:sz w:val="28"/>
          <w:szCs w:val="28"/>
        </w:rPr>
      </w:pPr>
    </w:p>
    <w:p w:rsidR="0080698A" w:rsidRDefault="0080698A" w:rsidP="00496D65">
      <w:pPr>
        <w:jc w:val="center"/>
        <w:rPr>
          <w:b/>
          <w:sz w:val="28"/>
          <w:szCs w:val="28"/>
        </w:rPr>
      </w:pPr>
    </w:p>
    <w:p w:rsidR="0080698A" w:rsidRDefault="0080698A" w:rsidP="00496D65">
      <w:pPr>
        <w:jc w:val="center"/>
        <w:rPr>
          <w:b/>
          <w:sz w:val="28"/>
          <w:szCs w:val="28"/>
        </w:rPr>
      </w:pPr>
    </w:p>
    <w:p w:rsidR="0080698A" w:rsidRDefault="0080698A" w:rsidP="00496D65">
      <w:pPr>
        <w:jc w:val="center"/>
        <w:rPr>
          <w:b/>
          <w:sz w:val="28"/>
          <w:szCs w:val="28"/>
        </w:rPr>
      </w:pPr>
    </w:p>
    <w:p w:rsidR="00AC7412" w:rsidRDefault="00AC7412" w:rsidP="00AC7412">
      <w:pPr>
        <w:rPr>
          <w:b/>
          <w:sz w:val="28"/>
          <w:szCs w:val="28"/>
        </w:rPr>
      </w:pPr>
    </w:p>
    <w:p w:rsidR="00496D65" w:rsidRDefault="00816051" w:rsidP="00AC7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</w:t>
      </w:r>
    </w:p>
    <w:p w:rsidR="00496D65" w:rsidRDefault="00496D65" w:rsidP="00496D65">
      <w:pPr>
        <w:jc w:val="center"/>
        <w:rPr>
          <w:b/>
          <w:sz w:val="28"/>
          <w:szCs w:val="28"/>
        </w:rPr>
      </w:pPr>
    </w:p>
    <w:p w:rsidR="00496D65" w:rsidRPr="0090608D" w:rsidRDefault="00496D65" w:rsidP="00496D6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2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977"/>
        <w:gridCol w:w="1276"/>
        <w:gridCol w:w="1275"/>
        <w:gridCol w:w="1276"/>
        <w:gridCol w:w="1739"/>
      </w:tblGrid>
      <w:tr w:rsidR="00496D65" w:rsidRPr="00A72FD6" w:rsidTr="0080698A">
        <w:trPr>
          <w:trHeight w:val="1002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Всего часов</w:t>
            </w:r>
          </w:p>
        </w:tc>
        <w:tc>
          <w:tcPr>
            <w:tcW w:w="1275" w:type="dxa"/>
          </w:tcPr>
          <w:p w:rsidR="00496D65" w:rsidRPr="00A72FD6" w:rsidRDefault="00496D65" w:rsidP="0080698A">
            <w:pPr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Часы теории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Часы практики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Форма аттестации/контроля</w:t>
            </w:r>
          </w:p>
        </w:tc>
      </w:tr>
      <w:tr w:rsidR="00496D65" w:rsidRPr="00A72FD6" w:rsidTr="0080698A">
        <w:trPr>
          <w:trHeight w:val="489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Тест</w:t>
            </w:r>
          </w:p>
        </w:tc>
      </w:tr>
      <w:tr w:rsidR="00496D65" w:rsidRPr="00A72FD6" w:rsidTr="0080698A">
        <w:trPr>
          <w:trHeight w:val="978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96D65" w:rsidRPr="00592A4E" w:rsidRDefault="00C623E3" w:rsidP="00C62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ОФП, хореография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1</w:t>
            </w:r>
            <w:r w:rsidR="00A40E9C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Зачет</w:t>
            </w:r>
          </w:p>
        </w:tc>
      </w:tr>
      <w:tr w:rsidR="00496D65" w:rsidRPr="00A72FD6" w:rsidTr="0080698A">
        <w:trPr>
          <w:trHeight w:val="652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96D65" w:rsidRPr="00592A4E" w:rsidRDefault="00496D65" w:rsidP="0080698A">
            <w:pPr>
              <w:jc w:val="center"/>
              <w:rPr>
                <w:sz w:val="28"/>
                <w:szCs w:val="28"/>
              </w:rPr>
            </w:pPr>
            <w:r w:rsidRPr="00CC77D1">
              <w:rPr>
                <w:sz w:val="28"/>
                <w:szCs w:val="28"/>
              </w:rPr>
              <w:t>Спортивные бальные танцы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75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:rsidR="00496D65" w:rsidRPr="00A72FD6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 w:rsidRPr="00A72FD6">
              <w:rPr>
                <w:sz w:val="28"/>
                <w:szCs w:val="28"/>
              </w:rPr>
              <w:t>3.1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  <w:r w:rsidRPr="00CC77D1">
              <w:rPr>
                <w:sz w:val="28"/>
                <w:szCs w:val="28"/>
              </w:rPr>
              <w:t>Медленный вальс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A40E9C" w:rsidRPr="00A72FD6" w:rsidTr="0080698A">
        <w:trPr>
          <w:trHeight w:val="367"/>
        </w:trPr>
        <w:tc>
          <w:tcPr>
            <w:tcW w:w="817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977" w:type="dxa"/>
          </w:tcPr>
          <w:p w:rsidR="00A40E9C" w:rsidRPr="00CC77D1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Венский вальс</w:t>
            </w:r>
          </w:p>
        </w:tc>
        <w:tc>
          <w:tcPr>
            <w:tcW w:w="1276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A40E9C" w:rsidRPr="00A72FD6" w:rsidTr="0080698A">
        <w:trPr>
          <w:trHeight w:val="367"/>
        </w:trPr>
        <w:tc>
          <w:tcPr>
            <w:tcW w:w="817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2977" w:type="dxa"/>
          </w:tcPr>
          <w:p w:rsidR="00A40E9C" w:rsidRPr="00CC77D1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Квикстеп</w:t>
            </w:r>
          </w:p>
        </w:tc>
        <w:tc>
          <w:tcPr>
            <w:tcW w:w="1276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A40E9C" w:rsidRPr="00A72FD6" w:rsidRDefault="00A40E9C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  <w:r w:rsidRPr="00CC77D1">
              <w:rPr>
                <w:sz w:val="28"/>
                <w:szCs w:val="28"/>
              </w:rPr>
              <w:t>Ча-ча-ча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  <w:r w:rsidRPr="00CC77D1">
              <w:rPr>
                <w:sz w:val="28"/>
                <w:szCs w:val="28"/>
              </w:rPr>
              <w:t>Самба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  <w:proofErr w:type="spellStart"/>
            <w:r w:rsidRPr="00CC77D1">
              <w:rPr>
                <w:sz w:val="28"/>
                <w:szCs w:val="28"/>
              </w:rPr>
              <w:t>Джайв</w:t>
            </w:r>
            <w:proofErr w:type="spellEnd"/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496D65" w:rsidRDefault="00496D65" w:rsidP="0080698A">
            <w:pPr>
              <w:jc w:val="center"/>
              <w:rPr>
                <w:sz w:val="28"/>
                <w:szCs w:val="28"/>
              </w:rPr>
            </w:pPr>
            <w:r w:rsidRPr="0090608D">
              <w:rPr>
                <w:sz w:val="28"/>
                <w:szCs w:val="28"/>
              </w:rPr>
              <w:t>Постановочная и репетиционная работа</w:t>
            </w:r>
          </w:p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9" w:type="dxa"/>
          </w:tcPr>
          <w:p w:rsidR="00496D65" w:rsidRPr="00A72FD6" w:rsidRDefault="00C77032" w:rsidP="00C770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C77032" w:rsidRPr="00A72FD6" w:rsidTr="0080698A">
        <w:trPr>
          <w:trHeight w:val="367"/>
        </w:trPr>
        <w:tc>
          <w:tcPr>
            <w:tcW w:w="817" w:type="dxa"/>
          </w:tcPr>
          <w:p w:rsidR="00C77032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C77032" w:rsidRPr="0090608D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и выступления</w:t>
            </w:r>
          </w:p>
        </w:tc>
        <w:tc>
          <w:tcPr>
            <w:tcW w:w="1276" w:type="dxa"/>
          </w:tcPr>
          <w:p w:rsidR="00C77032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C77032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77032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:rsidR="00C77032" w:rsidRDefault="00C77032" w:rsidP="0080698A">
            <w:pPr>
              <w:jc w:val="center"/>
              <w:rPr>
                <w:sz w:val="28"/>
                <w:szCs w:val="28"/>
              </w:rPr>
            </w:pP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C77032" w:rsidP="00A40E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40E9C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  <w:r w:rsidRPr="00F644EC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96D65" w:rsidRPr="00A72FD6" w:rsidRDefault="00496D65" w:rsidP="00C770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</w:t>
            </w:r>
          </w:p>
        </w:tc>
      </w:tr>
      <w:tr w:rsidR="00496D65" w:rsidRPr="00A72FD6" w:rsidTr="0080698A">
        <w:trPr>
          <w:trHeight w:val="367"/>
        </w:trPr>
        <w:tc>
          <w:tcPr>
            <w:tcW w:w="81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  <w:highlight w:val="yellow"/>
              </w:rPr>
            </w:pPr>
            <w:r w:rsidRPr="00F644EC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496D65" w:rsidRPr="00A72FD6" w:rsidRDefault="00C77032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275" w:type="dxa"/>
          </w:tcPr>
          <w:p w:rsidR="00496D65" w:rsidRPr="00A72FD6" w:rsidRDefault="00A40E9C" w:rsidP="0080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496D65" w:rsidRPr="00A72FD6" w:rsidRDefault="00C77032" w:rsidP="00C770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739" w:type="dxa"/>
          </w:tcPr>
          <w:p w:rsidR="00496D65" w:rsidRPr="00A72FD6" w:rsidRDefault="00496D65" w:rsidP="008069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6D65" w:rsidRPr="0090608D" w:rsidRDefault="00496D65" w:rsidP="00741E68">
      <w:pPr>
        <w:rPr>
          <w:sz w:val="28"/>
          <w:szCs w:val="28"/>
        </w:rPr>
      </w:pPr>
    </w:p>
    <w:p w:rsidR="00496D65" w:rsidRPr="0090608D" w:rsidRDefault="00496D65" w:rsidP="00496D65">
      <w:pPr>
        <w:ind w:firstLine="709"/>
        <w:jc w:val="center"/>
        <w:rPr>
          <w:b/>
          <w:sz w:val="28"/>
          <w:szCs w:val="28"/>
        </w:rPr>
      </w:pPr>
      <w:r w:rsidRPr="0090608D">
        <w:rPr>
          <w:b/>
          <w:sz w:val="28"/>
          <w:szCs w:val="28"/>
        </w:rPr>
        <w:t>Содержание учебного плана на 1 год обучения.</w:t>
      </w:r>
    </w:p>
    <w:p w:rsidR="00496D65" w:rsidRPr="0090608D" w:rsidRDefault="00496D65" w:rsidP="00496D65">
      <w:pPr>
        <w:ind w:firstLine="709"/>
        <w:rPr>
          <w:b/>
          <w:sz w:val="28"/>
          <w:szCs w:val="28"/>
        </w:rPr>
      </w:pPr>
    </w:p>
    <w:p w:rsidR="00496D65" w:rsidRPr="0090608D" w:rsidRDefault="00496D65" w:rsidP="00496D65">
      <w:pPr>
        <w:numPr>
          <w:ilvl w:val="0"/>
          <w:numId w:val="1"/>
        </w:numPr>
        <w:ind w:firstLine="720"/>
        <w:rPr>
          <w:b/>
          <w:sz w:val="28"/>
          <w:szCs w:val="28"/>
        </w:rPr>
      </w:pPr>
      <w:r w:rsidRPr="0090608D">
        <w:rPr>
          <w:b/>
          <w:sz w:val="28"/>
          <w:szCs w:val="28"/>
        </w:rPr>
        <w:t>Введение.</w:t>
      </w:r>
    </w:p>
    <w:p w:rsidR="00496D65" w:rsidRPr="0090608D" w:rsidRDefault="00496D65" w:rsidP="00496D65">
      <w:pPr>
        <w:autoSpaceDE w:val="0"/>
        <w:ind w:right="282" w:firstLine="720"/>
        <w:rPr>
          <w:sz w:val="28"/>
          <w:szCs w:val="28"/>
        </w:rPr>
      </w:pPr>
      <w:r w:rsidRPr="00DD25E6">
        <w:rPr>
          <w:i/>
          <w:sz w:val="28"/>
          <w:szCs w:val="28"/>
        </w:rPr>
        <w:t>Теория:</w:t>
      </w:r>
      <w:r w:rsidRPr="0090608D">
        <w:rPr>
          <w:sz w:val="28"/>
          <w:szCs w:val="28"/>
        </w:rPr>
        <w:t>беседа с родителями и детьми, постановка цели, задачи, формы проведения занятий. Внешний вид. Техника безопасности во время занятий. Иллюстрация самостоятельной подготовки.</w:t>
      </w:r>
    </w:p>
    <w:p w:rsidR="00496D65" w:rsidRPr="0090608D" w:rsidRDefault="00816051" w:rsidP="00496D65">
      <w:pPr>
        <w:numPr>
          <w:ilvl w:val="0"/>
          <w:numId w:val="1"/>
        </w:num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ОФП и хореография</w:t>
      </w:r>
      <w:r w:rsidR="00496D65" w:rsidRPr="0090608D">
        <w:rPr>
          <w:b/>
          <w:sz w:val="28"/>
          <w:szCs w:val="28"/>
        </w:rPr>
        <w:t>.</w:t>
      </w:r>
    </w:p>
    <w:p w:rsidR="00496D65" w:rsidRPr="0090608D" w:rsidRDefault="00496D65" w:rsidP="00496D65">
      <w:pPr>
        <w:ind w:firstLine="720"/>
        <w:rPr>
          <w:sz w:val="28"/>
          <w:szCs w:val="28"/>
        </w:rPr>
      </w:pPr>
      <w:r w:rsidRPr="00DD25E6">
        <w:rPr>
          <w:i/>
          <w:sz w:val="28"/>
          <w:szCs w:val="28"/>
        </w:rPr>
        <w:t>Практика:</w:t>
      </w:r>
      <w:r w:rsidR="00DD25E6">
        <w:rPr>
          <w:sz w:val="28"/>
          <w:szCs w:val="28"/>
        </w:rPr>
        <w:t>Упражнения по хореографии и общеукрепляющие</w:t>
      </w:r>
      <w:r w:rsidR="00816051">
        <w:rPr>
          <w:sz w:val="28"/>
          <w:szCs w:val="28"/>
        </w:rPr>
        <w:t xml:space="preserve"> физические упражнения</w:t>
      </w:r>
      <w:r w:rsidR="00DD25E6">
        <w:rPr>
          <w:sz w:val="28"/>
          <w:szCs w:val="28"/>
        </w:rPr>
        <w:t>, направленные на развитие и тренировку мыш</w:t>
      </w:r>
      <w:r w:rsidR="00E31D96">
        <w:rPr>
          <w:sz w:val="28"/>
          <w:szCs w:val="28"/>
        </w:rPr>
        <w:t>ц в стиле изучаемого танца. По 2</w:t>
      </w:r>
      <w:r w:rsidR="00DD25E6">
        <w:rPr>
          <w:sz w:val="28"/>
          <w:szCs w:val="28"/>
        </w:rPr>
        <w:t xml:space="preserve"> часа перед изучением этого танца.</w:t>
      </w:r>
    </w:p>
    <w:p w:rsidR="00496D65" w:rsidRDefault="00496D65" w:rsidP="00496D65">
      <w:pPr>
        <w:numPr>
          <w:ilvl w:val="0"/>
          <w:numId w:val="1"/>
        </w:numPr>
        <w:ind w:firstLine="720"/>
        <w:rPr>
          <w:b/>
          <w:sz w:val="28"/>
          <w:szCs w:val="28"/>
        </w:rPr>
      </w:pPr>
      <w:r w:rsidRPr="0090608D">
        <w:rPr>
          <w:b/>
          <w:sz w:val="28"/>
          <w:szCs w:val="28"/>
        </w:rPr>
        <w:t>Спортивные бальные танцы.</w:t>
      </w:r>
    </w:p>
    <w:p w:rsidR="00DD25E6" w:rsidRDefault="00DD25E6" w:rsidP="00DD25E6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 w:rsidRPr="00DD25E6">
        <w:rPr>
          <w:b/>
          <w:sz w:val="28"/>
          <w:szCs w:val="28"/>
        </w:rPr>
        <w:t>Медленный вальс.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Ознакомление с особенностями стиля и техники исполнения медленного вальса, а также музыкальными характеристиками танца.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и отработка базовых фигур танца. Постановка и отработка вариации.</w:t>
      </w:r>
    </w:p>
    <w:p w:rsidR="00DD25E6" w:rsidRDefault="00DD25E6" w:rsidP="00DD25E6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 w:rsidRPr="00DD25E6">
        <w:rPr>
          <w:b/>
          <w:sz w:val="28"/>
          <w:szCs w:val="28"/>
        </w:rPr>
        <w:lastRenderedPageBreak/>
        <w:t>Венский вальс.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Ознакомление с особенностями стиля и техники исполнения венского вальса, а также музыкальными характеристиками танца.</w:t>
      </w:r>
    </w:p>
    <w:p w:rsidR="00DD25E6" w:rsidRP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и отработка базовых фигур танца. Постановка и отработка вариации.</w:t>
      </w:r>
    </w:p>
    <w:p w:rsidR="00DD25E6" w:rsidRDefault="00DD25E6" w:rsidP="00DD25E6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Квикстеп.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Ознакомление с особенностями стиля и техники исполнения квикстепа, а также музыкальными характеристиками танца.</w:t>
      </w:r>
    </w:p>
    <w:p w:rsidR="00DD25E6" w:rsidRP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и отработка базовых фигур танца. Постановка и отработка вариации.</w:t>
      </w:r>
    </w:p>
    <w:p w:rsidR="00DD25E6" w:rsidRDefault="00DD25E6" w:rsidP="00DD25E6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Самба.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Ознакомление с особенностями стиля и техники исполнения</w:t>
      </w:r>
      <w:r w:rsidR="00836361">
        <w:rPr>
          <w:sz w:val="28"/>
          <w:szCs w:val="28"/>
        </w:rPr>
        <w:t xml:space="preserve"> самбы</w:t>
      </w:r>
      <w:r>
        <w:rPr>
          <w:sz w:val="28"/>
          <w:szCs w:val="28"/>
        </w:rPr>
        <w:t>, а также музыкальными характеристиками танца.</w:t>
      </w:r>
    </w:p>
    <w:p w:rsidR="00DD25E6" w:rsidRP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и отработка базовых фигур танца. Постановка и отработка вариации.</w:t>
      </w:r>
    </w:p>
    <w:p w:rsidR="00DD25E6" w:rsidRDefault="00DD25E6" w:rsidP="00DD25E6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Ча-ча-ча.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Ознакомление с особенностями стиля и техники исполнения</w:t>
      </w:r>
      <w:r w:rsidR="00836361">
        <w:rPr>
          <w:sz w:val="28"/>
          <w:szCs w:val="28"/>
        </w:rPr>
        <w:t xml:space="preserve"> ча-ча-ча</w:t>
      </w:r>
      <w:r>
        <w:rPr>
          <w:sz w:val="28"/>
          <w:szCs w:val="28"/>
        </w:rPr>
        <w:t>, а также музыкальными характеристиками танца.</w:t>
      </w:r>
    </w:p>
    <w:p w:rsidR="00DD25E6" w:rsidRP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и отработка базовых фигур танца. Постановка и отработка вариации.</w:t>
      </w:r>
    </w:p>
    <w:p w:rsidR="00DD25E6" w:rsidRDefault="00DD25E6" w:rsidP="00DD25E6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Джайв</w:t>
      </w:r>
      <w:proofErr w:type="spellEnd"/>
      <w:r>
        <w:rPr>
          <w:b/>
          <w:sz w:val="28"/>
          <w:szCs w:val="28"/>
        </w:rPr>
        <w:t>.</w:t>
      </w:r>
    </w:p>
    <w:p w:rsidR="00DD25E6" w:rsidRDefault="00DD25E6" w:rsidP="00DD25E6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Ознакомление с особенностями стиля и техники </w:t>
      </w:r>
      <w:proofErr w:type="spellStart"/>
      <w:r>
        <w:rPr>
          <w:sz w:val="28"/>
          <w:szCs w:val="28"/>
        </w:rPr>
        <w:t>исполнения</w:t>
      </w:r>
      <w:r w:rsidR="00836361">
        <w:rPr>
          <w:sz w:val="28"/>
          <w:szCs w:val="28"/>
        </w:rPr>
        <w:t>джайва</w:t>
      </w:r>
      <w:proofErr w:type="spellEnd"/>
      <w:r>
        <w:rPr>
          <w:sz w:val="28"/>
          <w:szCs w:val="28"/>
        </w:rPr>
        <w:t>, а также музыкальными характеристиками танца.</w:t>
      </w:r>
    </w:p>
    <w:p w:rsidR="00DD25E6" w:rsidRPr="00836361" w:rsidRDefault="00DD25E6" w:rsidP="00836361">
      <w:pPr>
        <w:pStyle w:val="a5"/>
        <w:ind w:left="78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и отработка базовых фигур танца. Постановка и отработка вариации.</w:t>
      </w:r>
    </w:p>
    <w:p w:rsidR="00496D65" w:rsidRPr="0090608D" w:rsidRDefault="00496D65" w:rsidP="00496D65">
      <w:pPr>
        <w:numPr>
          <w:ilvl w:val="0"/>
          <w:numId w:val="1"/>
        </w:numPr>
        <w:autoSpaceDE w:val="0"/>
        <w:ind w:firstLine="720"/>
        <w:rPr>
          <w:b/>
          <w:sz w:val="28"/>
          <w:szCs w:val="28"/>
        </w:rPr>
      </w:pPr>
      <w:r w:rsidRPr="0090608D">
        <w:rPr>
          <w:b/>
          <w:sz w:val="28"/>
          <w:szCs w:val="28"/>
        </w:rPr>
        <w:t>Постановочная и репетиционная работа</w:t>
      </w:r>
    </w:p>
    <w:p w:rsidR="00C77032" w:rsidRPr="0090608D" w:rsidRDefault="00496D65" w:rsidP="00C77032">
      <w:pPr>
        <w:autoSpaceDE w:val="0"/>
        <w:ind w:firstLine="720"/>
        <w:rPr>
          <w:sz w:val="28"/>
          <w:szCs w:val="28"/>
        </w:rPr>
      </w:pPr>
      <w:r w:rsidRPr="00836361">
        <w:rPr>
          <w:i/>
          <w:sz w:val="28"/>
          <w:szCs w:val="28"/>
        </w:rPr>
        <w:t>Практика:</w:t>
      </w:r>
      <w:r w:rsidR="00836361">
        <w:rPr>
          <w:sz w:val="28"/>
          <w:szCs w:val="28"/>
        </w:rPr>
        <w:t>Постановка концертного номера на основе конкурсной программы СБТ. Отработка композиционного рисунка, переходов и перестроений в номере.</w:t>
      </w:r>
    </w:p>
    <w:p w:rsidR="00C77032" w:rsidRDefault="00C77032" w:rsidP="00496D65">
      <w:pPr>
        <w:numPr>
          <w:ilvl w:val="0"/>
          <w:numId w:val="1"/>
        </w:numPr>
        <w:autoSpaceDE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 и выступления.</w:t>
      </w:r>
    </w:p>
    <w:p w:rsidR="00C77032" w:rsidRPr="00C77032" w:rsidRDefault="00C77032" w:rsidP="00C77032">
      <w:pPr>
        <w:autoSpaceDE w:val="0"/>
        <w:ind w:left="720"/>
        <w:rPr>
          <w:sz w:val="28"/>
          <w:szCs w:val="28"/>
        </w:rPr>
      </w:pPr>
      <w:r w:rsidRPr="00C77032">
        <w:rPr>
          <w:i/>
          <w:sz w:val="28"/>
          <w:szCs w:val="28"/>
        </w:rPr>
        <w:t>Практика:</w:t>
      </w:r>
      <w:r w:rsidRPr="00C77032">
        <w:rPr>
          <w:sz w:val="28"/>
          <w:szCs w:val="28"/>
        </w:rPr>
        <w:t xml:space="preserve"> обучающиеся посещают городские и выездные соревнования, участвуют в концертных программах. </w:t>
      </w:r>
    </w:p>
    <w:p w:rsidR="00496D65" w:rsidRDefault="00496D65" w:rsidP="00496D65">
      <w:pPr>
        <w:numPr>
          <w:ilvl w:val="0"/>
          <w:numId w:val="1"/>
        </w:numPr>
        <w:autoSpaceDE w:val="0"/>
        <w:ind w:firstLine="720"/>
        <w:rPr>
          <w:b/>
          <w:sz w:val="28"/>
          <w:szCs w:val="28"/>
        </w:rPr>
      </w:pPr>
      <w:r w:rsidRPr="0090608D">
        <w:rPr>
          <w:b/>
          <w:sz w:val="28"/>
          <w:szCs w:val="28"/>
        </w:rPr>
        <w:t>Итоговое занятие</w:t>
      </w:r>
    </w:p>
    <w:p w:rsidR="00496D65" w:rsidRPr="0090608D" w:rsidRDefault="00496D65" w:rsidP="00496D65">
      <w:pPr>
        <w:autoSpaceDE w:val="0"/>
        <w:ind w:firstLine="720"/>
        <w:rPr>
          <w:b/>
          <w:sz w:val="28"/>
          <w:szCs w:val="28"/>
        </w:rPr>
      </w:pPr>
      <w:r w:rsidRPr="0090608D">
        <w:rPr>
          <w:sz w:val="28"/>
          <w:szCs w:val="28"/>
        </w:rPr>
        <w:t>Определить освоенностьполученных знаний и танцевального материала.Проверить к</w:t>
      </w:r>
      <w:r w:rsidR="00836361">
        <w:rPr>
          <w:sz w:val="28"/>
          <w:szCs w:val="28"/>
        </w:rPr>
        <w:t>ачество исполнения изученных</w:t>
      </w:r>
      <w:r w:rsidRPr="0090608D">
        <w:rPr>
          <w:sz w:val="28"/>
          <w:szCs w:val="28"/>
        </w:rPr>
        <w:t xml:space="preserve"> танцев.</w:t>
      </w:r>
    </w:p>
    <w:p w:rsidR="00496D65" w:rsidRPr="00B63CA1" w:rsidRDefault="00496D65" w:rsidP="00496D65">
      <w:pPr>
        <w:autoSpaceDE w:val="0"/>
        <w:jc w:val="both"/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496D65" w:rsidRDefault="00496D65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741E68" w:rsidRDefault="00741E68" w:rsidP="00741E68">
      <w:pPr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496D65" w:rsidRDefault="00496D65" w:rsidP="00496D65">
      <w:pPr>
        <w:ind w:left="360"/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496D65" w:rsidRDefault="00496D65" w:rsidP="00496D65">
      <w:pPr>
        <w:ind w:left="360"/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496D65" w:rsidRPr="00DE66A1" w:rsidRDefault="00496D65" w:rsidP="00496D65">
      <w:pPr>
        <w:ind w:left="360"/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496D65" w:rsidRPr="00DE66A1" w:rsidRDefault="00496D65" w:rsidP="00496D65">
      <w:pPr>
        <w:jc w:val="center"/>
        <w:rPr>
          <w:b/>
          <w:bCs/>
          <w:sz w:val="28"/>
          <w:szCs w:val="28"/>
        </w:rPr>
      </w:pPr>
      <w:r w:rsidRPr="00DE66A1">
        <w:rPr>
          <w:b/>
          <w:bCs/>
          <w:sz w:val="28"/>
          <w:szCs w:val="28"/>
        </w:rPr>
        <w:t>СПИСОК ЛИТЕРАТУРЫ.</w:t>
      </w:r>
      <w:r w:rsidRPr="00DE66A1">
        <w:rPr>
          <w:b/>
          <w:bCs/>
          <w:sz w:val="28"/>
          <w:szCs w:val="28"/>
        </w:rPr>
        <w:tab/>
      </w:r>
    </w:p>
    <w:p w:rsidR="00496D65" w:rsidRPr="00DE66A1" w:rsidRDefault="00496D65" w:rsidP="00496D65">
      <w:pPr>
        <w:jc w:val="center"/>
        <w:rPr>
          <w:sz w:val="28"/>
          <w:szCs w:val="28"/>
        </w:rPr>
      </w:pPr>
      <w:r w:rsidRPr="00DE66A1">
        <w:rPr>
          <w:b/>
          <w:bCs/>
          <w:sz w:val="28"/>
          <w:szCs w:val="28"/>
        </w:rPr>
        <w:t>Нормативно-правовые документы</w:t>
      </w:r>
      <w:r w:rsidRPr="00DE66A1">
        <w:rPr>
          <w:sz w:val="28"/>
          <w:szCs w:val="28"/>
        </w:rPr>
        <w:t>.</w:t>
      </w:r>
    </w:p>
    <w:p w:rsidR="00496D65" w:rsidRPr="00DE66A1" w:rsidRDefault="00496D65" w:rsidP="00496D65">
      <w:pPr>
        <w:jc w:val="center"/>
        <w:rPr>
          <w:sz w:val="28"/>
          <w:szCs w:val="28"/>
        </w:rPr>
      </w:pP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1. Законы РФ и РТ "Об образовании", 2013год</w:t>
      </w: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2. Закон РТ "О молодежи", ред. От 2014</w:t>
      </w: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3.  Концепция воспитания учащейся молодежи РТ, 1992</w:t>
      </w: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4. Концепция модернизации российской системы образовании, 2010год</w:t>
      </w: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5. Программа развития воспитания  в системе образования России на 2010 - 2015г.г.</w:t>
      </w: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6. Программа  развития воспитания детей и учащейся молодежи в системе образования РТ, 2011 год</w:t>
      </w:r>
    </w:p>
    <w:p w:rsidR="00496D65" w:rsidRPr="00DE66A1" w:rsidRDefault="00496D65" w:rsidP="00496D65">
      <w:pPr>
        <w:rPr>
          <w:sz w:val="28"/>
          <w:szCs w:val="28"/>
        </w:rPr>
      </w:pPr>
      <w:r w:rsidRPr="00DE66A1">
        <w:rPr>
          <w:sz w:val="28"/>
          <w:szCs w:val="28"/>
        </w:rPr>
        <w:t>7.  Типовое положение об учреждение дополнительного образования, 2012год.</w:t>
      </w:r>
    </w:p>
    <w:p w:rsidR="00496D65" w:rsidRPr="00DE66A1" w:rsidRDefault="00496D65" w:rsidP="00496D65">
      <w:pPr>
        <w:pStyle w:val="a3"/>
        <w:rPr>
          <w:b/>
          <w:bCs/>
          <w:sz w:val="28"/>
          <w:szCs w:val="28"/>
        </w:rPr>
      </w:pPr>
    </w:p>
    <w:p w:rsidR="00496D65" w:rsidRPr="00DE66A1" w:rsidRDefault="00496D65" w:rsidP="00496D65">
      <w:pPr>
        <w:pStyle w:val="a3"/>
        <w:rPr>
          <w:b/>
          <w:bCs/>
          <w:sz w:val="28"/>
          <w:szCs w:val="28"/>
        </w:rPr>
      </w:pPr>
    </w:p>
    <w:p w:rsidR="00496D65" w:rsidRPr="00DE66A1" w:rsidRDefault="00496D65" w:rsidP="00496D65">
      <w:pPr>
        <w:pStyle w:val="a3"/>
        <w:rPr>
          <w:b/>
          <w:bCs/>
          <w:sz w:val="28"/>
          <w:szCs w:val="28"/>
        </w:rPr>
      </w:pPr>
    </w:p>
    <w:p w:rsidR="00496D65" w:rsidRPr="00DE66A1" w:rsidRDefault="00496D65" w:rsidP="00496D65">
      <w:pPr>
        <w:pStyle w:val="a3"/>
        <w:ind w:firstLine="709"/>
        <w:jc w:val="center"/>
        <w:rPr>
          <w:b/>
          <w:bCs/>
          <w:sz w:val="28"/>
          <w:szCs w:val="28"/>
        </w:rPr>
      </w:pPr>
    </w:p>
    <w:p w:rsidR="00496D65" w:rsidRPr="00DE66A1" w:rsidRDefault="00496D65" w:rsidP="00496D65">
      <w:pPr>
        <w:autoSpaceDE w:val="0"/>
        <w:jc w:val="center"/>
        <w:rPr>
          <w:rFonts w:ascii="Times New Roman CYR" w:eastAsia="OpenSymbol" w:hAnsi="Times New Roman CYR" w:cs="Times New Roman CYR"/>
          <w:b/>
          <w:bCs/>
          <w:sz w:val="28"/>
          <w:szCs w:val="28"/>
        </w:rPr>
      </w:pPr>
      <w:r w:rsidRPr="00DE66A1">
        <w:rPr>
          <w:rFonts w:ascii="Times New Roman CYR" w:eastAsia="OpenSymbol" w:hAnsi="Times New Roman CYR" w:cs="Times New Roman CYR"/>
          <w:b/>
          <w:bCs/>
          <w:sz w:val="28"/>
          <w:szCs w:val="28"/>
        </w:rPr>
        <w:t>Список литературы</w:t>
      </w:r>
    </w:p>
    <w:p w:rsidR="00496D65" w:rsidRPr="00DE66A1" w:rsidRDefault="00496D65" w:rsidP="00496D65">
      <w:pPr>
        <w:autoSpaceDE w:val="0"/>
        <w:rPr>
          <w:rFonts w:eastAsia="OpenSymbol"/>
          <w:sz w:val="28"/>
          <w:szCs w:val="28"/>
        </w:rPr>
      </w:pPr>
    </w:p>
    <w:p w:rsidR="00496D65" w:rsidRDefault="00496D65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proofErr w:type="spellStart"/>
      <w:r w:rsidRPr="00DE66A1">
        <w:rPr>
          <w:rFonts w:ascii="Times New Roman CYR" w:eastAsia="OpenSymbol" w:hAnsi="Times New Roman CYR" w:cs="Times New Roman CYR"/>
          <w:sz w:val="28"/>
          <w:szCs w:val="28"/>
        </w:rPr>
        <w:t>Алек</w:t>
      </w:r>
      <w:proofErr w:type="spellEnd"/>
      <w:r w:rsidRPr="00DE66A1">
        <w:rPr>
          <w:rFonts w:ascii="Times New Roman CYR" w:eastAsia="OpenSymbol" w:hAnsi="Times New Roman CYR" w:cs="Times New Roman CYR"/>
          <w:sz w:val="28"/>
          <w:szCs w:val="28"/>
        </w:rPr>
        <w:t xml:space="preserve"> </w:t>
      </w:r>
      <w:proofErr w:type="spellStart"/>
      <w:r w:rsidRPr="00DE66A1">
        <w:rPr>
          <w:rFonts w:ascii="Times New Roman CYR" w:eastAsia="OpenSymbol" w:hAnsi="Times New Roman CYR" w:cs="Times New Roman CYR"/>
          <w:sz w:val="28"/>
          <w:szCs w:val="28"/>
        </w:rPr>
        <w:t>Мур</w:t>
      </w:r>
      <w:proofErr w:type="spellEnd"/>
      <w:r w:rsidRPr="00DE66A1">
        <w:rPr>
          <w:rFonts w:ascii="Times New Roman CYR" w:eastAsia="OpenSymbol" w:hAnsi="Times New Roman CYR" w:cs="Times New Roman CYR"/>
          <w:sz w:val="28"/>
          <w:szCs w:val="28"/>
        </w:rPr>
        <w:t>. Пересмотренная техника европейских и латиноамериканских танцев. –</w:t>
      </w:r>
      <w:r w:rsidRPr="00DE66A1">
        <w:rPr>
          <w:rFonts w:ascii="Times New Roman CYR" w:eastAsia="OpenSymbol" w:hAnsi="Times New Roman CYR" w:cs="Times New Roman CYR"/>
          <w:sz w:val="28"/>
          <w:szCs w:val="28"/>
        </w:rPr>
        <w:softHyphen/>
        <w:t xml:space="preserve"> М., 1993.</w:t>
      </w:r>
    </w:p>
    <w:p w:rsidR="00741E68" w:rsidRDefault="00741E68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OpenSymbol" w:hAnsi="Times New Roman CYR" w:cs="Times New Roman CYR"/>
          <w:sz w:val="28"/>
          <w:szCs w:val="28"/>
        </w:rPr>
        <w:t>Говард</w:t>
      </w:r>
      <w:proofErr w:type="spellEnd"/>
      <w:r>
        <w:rPr>
          <w:rFonts w:ascii="Times New Roman CYR" w:eastAsia="OpenSymbol" w:hAnsi="Times New Roman CYR" w:cs="Times New Roman CYR"/>
          <w:sz w:val="28"/>
          <w:szCs w:val="28"/>
        </w:rPr>
        <w:t xml:space="preserve"> Г. Техника европейских танцев. – М., 2003.</w:t>
      </w:r>
    </w:p>
    <w:p w:rsidR="000A6A67" w:rsidRPr="00DE66A1" w:rsidRDefault="000A6A67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proofErr w:type="spellStart"/>
      <w:r>
        <w:rPr>
          <w:rFonts w:ascii="Times New Roman CYR" w:eastAsia="OpenSymbol" w:hAnsi="Times New Roman CYR" w:cs="Times New Roman CYR"/>
          <w:sz w:val="28"/>
          <w:szCs w:val="28"/>
        </w:rPr>
        <w:t>Лэрд</w:t>
      </w:r>
      <w:proofErr w:type="spellEnd"/>
      <w:r>
        <w:rPr>
          <w:rFonts w:ascii="Times New Roman CYR" w:eastAsia="OpenSymbol" w:hAnsi="Times New Roman CYR" w:cs="Times New Roman CYR"/>
          <w:sz w:val="28"/>
          <w:szCs w:val="28"/>
        </w:rPr>
        <w:t xml:space="preserve"> У. Техника латиноамериканских танцев. – М., 2003.</w:t>
      </w:r>
    </w:p>
    <w:p w:rsidR="00496D65" w:rsidRPr="00DE66A1" w:rsidRDefault="00496D65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r w:rsidRPr="00DE66A1">
        <w:rPr>
          <w:rFonts w:ascii="Times New Roman CYR" w:eastAsia="OpenSymbol" w:hAnsi="Times New Roman CYR" w:cs="Times New Roman CYR"/>
          <w:sz w:val="28"/>
          <w:szCs w:val="28"/>
        </w:rPr>
        <w:t>Кошелев С.Н. Биомеханика спортивного танца. – М., 2006г.</w:t>
      </w:r>
    </w:p>
    <w:p w:rsidR="00496D65" w:rsidRPr="00DE66A1" w:rsidRDefault="00496D65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proofErr w:type="spellStart"/>
      <w:r w:rsidRPr="00DE66A1">
        <w:rPr>
          <w:rFonts w:ascii="Times New Roman CYR" w:eastAsia="OpenSymbol" w:hAnsi="Times New Roman CYR" w:cs="Times New Roman CYR"/>
          <w:sz w:val="28"/>
          <w:szCs w:val="28"/>
        </w:rPr>
        <w:t>Шутиков</w:t>
      </w:r>
      <w:proofErr w:type="spellEnd"/>
      <w:r w:rsidRPr="00DE66A1">
        <w:rPr>
          <w:rFonts w:ascii="Times New Roman CYR" w:eastAsia="OpenSymbol" w:hAnsi="Times New Roman CYR" w:cs="Times New Roman CYR"/>
          <w:sz w:val="28"/>
          <w:szCs w:val="28"/>
        </w:rPr>
        <w:t xml:space="preserve"> Ю.Н. Учебно-методические рекомендации по организации работы с целым классом в начальной школе по ритмике, ритмопластике и бальным танцам. – С.Петербург, 2006г.</w:t>
      </w:r>
    </w:p>
    <w:p w:rsidR="00496D65" w:rsidRPr="00DE66A1" w:rsidRDefault="00496D65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r w:rsidRPr="00DE66A1">
        <w:rPr>
          <w:rFonts w:ascii="Times New Roman CYR" w:eastAsia="OpenSymbol" w:hAnsi="Times New Roman CYR" w:cs="Times New Roman CYR"/>
          <w:sz w:val="28"/>
          <w:szCs w:val="28"/>
        </w:rPr>
        <w:t xml:space="preserve">Пуртова Т.В. Беликова А.Н. </w:t>
      </w:r>
      <w:proofErr w:type="spellStart"/>
      <w:r w:rsidRPr="00DE66A1">
        <w:rPr>
          <w:rFonts w:ascii="Times New Roman CYR" w:eastAsia="OpenSymbol" w:hAnsi="Times New Roman CYR" w:cs="Times New Roman CYR"/>
          <w:sz w:val="28"/>
          <w:szCs w:val="28"/>
        </w:rPr>
        <w:t>Кветная</w:t>
      </w:r>
      <w:proofErr w:type="spellEnd"/>
      <w:r w:rsidRPr="00DE66A1">
        <w:rPr>
          <w:rFonts w:ascii="Times New Roman CYR" w:eastAsia="OpenSymbol" w:hAnsi="Times New Roman CYR" w:cs="Times New Roman CYR"/>
          <w:sz w:val="28"/>
          <w:szCs w:val="28"/>
        </w:rPr>
        <w:t xml:space="preserve"> О.В. Учите детей танцевать. – М., </w:t>
      </w:r>
      <w:proofErr w:type="spellStart"/>
      <w:r w:rsidRPr="00DE66A1">
        <w:rPr>
          <w:rFonts w:ascii="Times New Roman CYR" w:eastAsia="OpenSymbol" w:hAnsi="Times New Roman CYR" w:cs="Times New Roman CYR"/>
          <w:sz w:val="28"/>
          <w:szCs w:val="28"/>
        </w:rPr>
        <w:t>Владос</w:t>
      </w:r>
      <w:proofErr w:type="spellEnd"/>
      <w:r w:rsidRPr="00DE66A1">
        <w:rPr>
          <w:rFonts w:ascii="Times New Roman CYR" w:eastAsia="OpenSymbol" w:hAnsi="Times New Roman CYR" w:cs="Times New Roman CYR"/>
          <w:sz w:val="28"/>
          <w:szCs w:val="28"/>
        </w:rPr>
        <w:t>, 2003.</w:t>
      </w:r>
    </w:p>
    <w:p w:rsidR="00496D65" w:rsidRPr="00DE66A1" w:rsidRDefault="00496D65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proofErr w:type="spellStart"/>
      <w:r w:rsidRPr="00DE66A1">
        <w:rPr>
          <w:rFonts w:ascii="Times New Roman CYR" w:eastAsia="OpenSymbol" w:hAnsi="Times New Roman CYR" w:cs="Times New Roman CYR"/>
          <w:sz w:val="28"/>
          <w:szCs w:val="28"/>
        </w:rPr>
        <w:t>Стриганова</w:t>
      </w:r>
      <w:proofErr w:type="spellEnd"/>
      <w:r w:rsidRPr="00DE66A1">
        <w:rPr>
          <w:rFonts w:ascii="Times New Roman CYR" w:eastAsia="OpenSymbol" w:hAnsi="Times New Roman CYR" w:cs="Times New Roman CYR"/>
          <w:sz w:val="28"/>
          <w:szCs w:val="28"/>
        </w:rPr>
        <w:t xml:space="preserve"> В.М. Уральская В.И. Современный бальный танец – М., Просвещение, 1978.</w:t>
      </w:r>
    </w:p>
    <w:p w:rsidR="00496D65" w:rsidRPr="00DE66A1" w:rsidRDefault="00496D65" w:rsidP="00496D65">
      <w:pPr>
        <w:numPr>
          <w:ilvl w:val="0"/>
          <w:numId w:val="4"/>
        </w:numPr>
        <w:suppressAutoHyphens/>
        <w:autoSpaceDE w:val="0"/>
        <w:rPr>
          <w:rFonts w:ascii="Times New Roman CYR" w:eastAsia="OpenSymbol" w:hAnsi="Times New Roman CYR" w:cs="Times New Roman CYR"/>
          <w:sz w:val="28"/>
          <w:szCs w:val="28"/>
        </w:rPr>
      </w:pPr>
      <w:r w:rsidRPr="00DE66A1">
        <w:rPr>
          <w:rFonts w:ascii="Times New Roman CYR" w:eastAsia="OpenSymbol" w:hAnsi="Times New Roman CYR" w:cs="Times New Roman CYR"/>
          <w:sz w:val="28"/>
          <w:szCs w:val="28"/>
        </w:rPr>
        <w:t>Приложение к правилам СТСР «О танцах, допустимых фигурах и музыкальном сопровождении» от 2015г.</w:t>
      </w:r>
    </w:p>
    <w:p w:rsidR="00496D65" w:rsidRPr="005B645C" w:rsidRDefault="00496D65" w:rsidP="00496D65">
      <w:pPr>
        <w:pStyle w:val="a3"/>
        <w:ind w:firstLine="709"/>
        <w:jc w:val="center"/>
        <w:rPr>
          <w:b/>
          <w:bCs/>
        </w:rPr>
      </w:pPr>
    </w:p>
    <w:p w:rsidR="00496D65" w:rsidRPr="00451952" w:rsidRDefault="00496D65" w:rsidP="00496D65">
      <w:pPr>
        <w:ind w:left="360"/>
        <w:rPr>
          <w:rFonts w:ascii="Times New Roman CYR" w:eastAsia="OpenSymbol" w:hAnsi="Times New Roman CYR" w:cs="Times New Roman CYR"/>
          <w:b/>
          <w:sz w:val="28"/>
          <w:szCs w:val="28"/>
        </w:rPr>
      </w:pPr>
    </w:p>
    <w:p w:rsidR="00496D65" w:rsidRPr="00451952" w:rsidRDefault="00496D65" w:rsidP="00496D65">
      <w:pPr>
        <w:rPr>
          <w:sz w:val="28"/>
          <w:szCs w:val="28"/>
        </w:rPr>
      </w:pPr>
    </w:p>
    <w:p w:rsidR="00496D65" w:rsidRDefault="00496D65" w:rsidP="00496D65">
      <w:pPr>
        <w:ind w:left="360"/>
        <w:rPr>
          <w:sz w:val="28"/>
          <w:szCs w:val="28"/>
        </w:rPr>
      </w:pPr>
    </w:p>
    <w:p w:rsidR="00496D65" w:rsidRPr="0090608D" w:rsidRDefault="00496D65" w:rsidP="00496D65">
      <w:pPr>
        <w:ind w:left="360" w:firstLine="720"/>
        <w:rPr>
          <w:sz w:val="28"/>
          <w:szCs w:val="28"/>
        </w:rPr>
      </w:pPr>
    </w:p>
    <w:p w:rsidR="00496D65" w:rsidRPr="0025537F" w:rsidRDefault="00496D65" w:rsidP="00496D65">
      <w:pPr>
        <w:ind w:firstLine="720"/>
        <w:jc w:val="center"/>
        <w:rPr>
          <w:b/>
          <w:sz w:val="28"/>
          <w:szCs w:val="28"/>
        </w:rPr>
      </w:pPr>
    </w:p>
    <w:p w:rsidR="002A3569" w:rsidRDefault="002A3569"/>
    <w:sectPr w:rsidR="002A3569" w:rsidSect="00EA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B492179"/>
    <w:multiLevelType w:val="multilevel"/>
    <w:tmpl w:val="5EC89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2F6022A"/>
    <w:multiLevelType w:val="hybridMultilevel"/>
    <w:tmpl w:val="B9463AA8"/>
    <w:lvl w:ilvl="0" w:tplc="79C01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1C795F"/>
    <w:multiLevelType w:val="hybridMultilevel"/>
    <w:tmpl w:val="FFDAF9E6"/>
    <w:lvl w:ilvl="0" w:tplc="79C01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285"/>
    <w:rsid w:val="000409F3"/>
    <w:rsid w:val="00074A7E"/>
    <w:rsid w:val="000A6A67"/>
    <w:rsid w:val="0017560D"/>
    <w:rsid w:val="002A3569"/>
    <w:rsid w:val="0041193B"/>
    <w:rsid w:val="00484CF4"/>
    <w:rsid w:val="00496D65"/>
    <w:rsid w:val="005828DC"/>
    <w:rsid w:val="00741E68"/>
    <w:rsid w:val="0080698A"/>
    <w:rsid w:val="00816051"/>
    <w:rsid w:val="00836361"/>
    <w:rsid w:val="00931285"/>
    <w:rsid w:val="00A40E9C"/>
    <w:rsid w:val="00A41623"/>
    <w:rsid w:val="00AC7412"/>
    <w:rsid w:val="00B02517"/>
    <w:rsid w:val="00C623E3"/>
    <w:rsid w:val="00C77032"/>
    <w:rsid w:val="00CA7158"/>
    <w:rsid w:val="00DD25E6"/>
    <w:rsid w:val="00E31D96"/>
    <w:rsid w:val="00EA3E9B"/>
    <w:rsid w:val="00F0590F"/>
    <w:rsid w:val="00F75554"/>
    <w:rsid w:val="00FC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6D65"/>
    <w:pPr>
      <w:jc w:val="both"/>
    </w:pPr>
  </w:style>
  <w:style w:type="character" w:customStyle="1" w:styleId="a4">
    <w:name w:val="Основной текст Знак"/>
    <w:basedOn w:val="a0"/>
    <w:link w:val="a3"/>
    <w:rsid w:val="00496D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25E6"/>
    <w:pPr>
      <w:ind w:left="720"/>
      <w:contextualSpacing/>
    </w:pPr>
  </w:style>
  <w:style w:type="paragraph" w:styleId="a6">
    <w:name w:val="No Spacing"/>
    <w:uiPriority w:val="1"/>
    <w:qFormat/>
    <w:rsid w:val="00CA715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75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56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school</cp:lastModifiedBy>
  <cp:revision>16</cp:revision>
  <cp:lastPrinted>2019-12-08T17:14:00Z</cp:lastPrinted>
  <dcterms:created xsi:type="dcterms:W3CDTF">2018-11-21T06:30:00Z</dcterms:created>
  <dcterms:modified xsi:type="dcterms:W3CDTF">2022-09-28T05:30:00Z</dcterms:modified>
</cp:coreProperties>
</file>